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2A" w:rsidRPr="005B002A" w:rsidRDefault="005B002A" w:rsidP="005B002A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1970 Yılında Çin’in </w:t>
      </w:r>
      <w:proofErr w:type="spellStart"/>
      <w:r w:rsidRPr="005B002A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002A">
        <w:rPr>
          <w:rFonts w:ascii="Arial" w:eastAsia="Times New Roman" w:hAnsi="Arial" w:cs="Arial"/>
          <w:color w:val="000000"/>
          <w:sz w:val="18"/>
          <w:szCs w:val="18"/>
        </w:rPr>
        <w:t>Jiang</w:t>
      </w:r>
      <w:proofErr w:type="spellEnd"/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 (Doğu Türkistan) Uygur Özerk Bölgesi </w:t>
      </w:r>
      <w:proofErr w:type="spellStart"/>
      <w:r w:rsidRPr="005B002A">
        <w:rPr>
          <w:rFonts w:ascii="Arial" w:eastAsia="Times New Roman" w:hAnsi="Arial" w:cs="Arial"/>
          <w:color w:val="000000"/>
          <w:sz w:val="18"/>
          <w:szCs w:val="18"/>
        </w:rPr>
        <w:t>Kaşgar</w:t>
      </w:r>
      <w:proofErr w:type="spellEnd"/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 İline bağlı </w:t>
      </w:r>
      <w:proofErr w:type="spellStart"/>
      <w:r w:rsidRPr="005B002A">
        <w:rPr>
          <w:rFonts w:ascii="Arial" w:eastAsia="Times New Roman" w:hAnsi="Arial" w:cs="Arial"/>
          <w:color w:val="000000"/>
          <w:sz w:val="18"/>
          <w:szCs w:val="18"/>
        </w:rPr>
        <w:t>Kargalik</w:t>
      </w:r>
      <w:proofErr w:type="spellEnd"/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 ilçesinde doğdu. İlkokul, Ortaokul, Lise ve Üniversite Eğitimimi Doğu Türkistan’da tamamladı.1993 – 1997 yılları arasında</w:t>
      </w:r>
      <w:r w:rsidRPr="005B002A">
        <w:rPr>
          <w:rFonts w:ascii="Cambria" w:eastAsia="Times New Roman" w:hAnsi="Cambria" w:cs="Arial"/>
          <w:color w:val="000000"/>
        </w:rPr>
        <w:t> el-</w:t>
      </w:r>
      <w:proofErr w:type="spellStart"/>
      <w:r w:rsidRPr="005B002A">
        <w:rPr>
          <w:rFonts w:ascii="Cambria" w:eastAsia="Times New Roman" w:hAnsi="Cambria" w:cs="Arial"/>
          <w:color w:val="000000"/>
        </w:rPr>
        <w:t>Ezher</w:t>
      </w:r>
      <w:proofErr w:type="spellEnd"/>
      <w:r w:rsidRPr="005B002A">
        <w:rPr>
          <w:rFonts w:ascii="Cambria" w:eastAsia="Times New Roman" w:hAnsi="Cambria" w:cs="Arial"/>
          <w:color w:val="000000"/>
        </w:rPr>
        <w:t xml:space="preserve"> Üniversitesinde Arap Dili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 eğitimi aldı. 2000 yılında Marmara Üniversitesi Sosyal Bilimler Enstitüsü İlahiyat Anabilim Dalı İslam Hukuku Bilim Dalında </w:t>
      </w:r>
      <w:r w:rsidRPr="005B002A">
        <w:rPr>
          <w:rFonts w:ascii="Cambria" w:eastAsia="Times New Roman" w:hAnsi="Cambria" w:cs="Arial"/>
          <w:color w:val="000000"/>
        </w:rPr>
        <w:t>“</w:t>
      </w:r>
      <w:proofErr w:type="spellStart"/>
      <w:r w:rsidRPr="005B002A">
        <w:rPr>
          <w:rFonts w:ascii="Cambria" w:eastAsia="Times New Roman" w:hAnsi="Cambria" w:cs="Arial"/>
          <w:b/>
          <w:bCs/>
          <w:i/>
          <w:iCs/>
          <w:color w:val="000000"/>
        </w:rPr>
        <w:t>Maverâunnehir</w:t>
      </w:r>
      <w:proofErr w:type="spellEnd"/>
      <w:r w:rsidRPr="005B002A">
        <w:rPr>
          <w:rFonts w:ascii="Cambria" w:eastAsia="Times New Roman" w:hAnsi="Cambria" w:cs="Arial"/>
          <w:b/>
          <w:bCs/>
          <w:i/>
          <w:iCs/>
          <w:color w:val="000000"/>
        </w:rPr>
        <w:t xml:space="preserve"> Fakihleri ve Eserleri</w:t>
      </w:r>
      <w:r w:rsidRPr="005B002A">
        <w:rPr>
          <w:rFonts w:ascii="Cambria" w:eastAsia="Times New Roman" w:hAnsi="Cambria" w:cs="Arial"/>
          <w:color w:val="000000"/>
        </w:rPr>
        <w:t> </w:t>
      </w:r>
      <w:r w:rsidRPr="005B002A">
        <w:rPr>
          <w:rFonts w:ascii="Cambria" w:eastAsia="Times New Roman" w:hAnsi="Cambria" w:cs="Arial"/>
          <w:b/>
          <w:bCs/>
          <w:i/>
          <w:iCs/>
          <w:color w:val="000000"/>
        </w:rPr>
        <w:t>VI-VIII</w:t>
      </w:r>
      <w:r w:rsidRPr="005B002A">
        <w:rPr>
          <w:rFonts w:ascii="Cambria" w:eastAsia="Times New Roman" w:hAnsi="Cambria" w:cs="Arial"/>
          <w:color w:val="000000"/>
        </w:rPr>
        <w:t>” adlı tezle yüksek lisansımı tamamladı. 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2007 yılında Marmara Üniversitesi’nde “</w:t>
      </w:r>
      <w:proofErr w:type="spellStart"/>
      <w:r w:rsidRPr="005B00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Kutbuddin</w:t>
      </w:r>
      <w:proofErr w:type="spellEnd"/>
      <w:r w:rsidRPr="005B00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5B00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İznikî’nin</w:t>
      </w:r>
      <w:proofErr w:type="spellEnd"/>
      <w:r w:rsidRPr="005B00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 Mukaddime Adlı Eserinin Tahkik ve Tahlili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” adlı tezle Doktoramı tamamladı. Ağustos 2013 tarihinde Kahramanmaraş Sütçü İmam Üniversitesi İlahiyat Fakültesi İslam Hukuku A</w:t>
      </w:r>
      <w:bookmarkStart w:id="0" w:name="_GoBack"/>
      <w:bookmarkEnd w:id="0"/>
      <w:r w:rsidRPr="005B002A">
        <w:rPr>
          <w:rFonts w:ascii="Arial" w:eastAsia="Times New Roman" w:hAnsi="Arial" w:cs="Arial"/>
          <w:color w:val="000000"/>
          <w:sz w:val="18"/>
          <w:szCs w:val="18"/>
        </w:rPr>
        <w:t>na Bilim dalı Bölümünde Öğretim Üyesi olarak göreve başladı.</w:t>
      </w:r>
    </w:p>
    <w:p w:rsidR="005B002A" w:rsidRPr="005B002A" w:rsidRDefault="005B002A" w:rsidP="005B002A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İdari Görevi: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 K.S.Ü. Sosyal Bilimler Enstitüsü Müdür Yardımcısı - 2015 (devam Ediyor)</w:t>
      </w:r>
    </w:p>
    <w:p w:rsidR="005B002A" w:rsidRDefault="005B002A" w:rsidP="005B002A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Kitaplar: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B002A" w:rsidRPr="005B002A" w:rsidRDefault="0023110F" w:rsidP="005B002A">
      <w:pPr>
        <w:pStyle w:val="ListeParagraf"/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Arial" w:eastAsia="Times New Roman" w:hAnsi="Arial" w:cs="Arial"/>
          <w:color w:val="000000"/>
          <w:sz w:val="18"/>
          <w:szCs w:val="18"/>
        </w:rPr>
        <w:t>“</w:t>
      </w:r>
      <w:r w:rsidRPr="005B002A">
        <w:rPr>
          <w:rFonts w:ascii="Arial" w:eastAsia="Times New Roman" w:hAnsi="Arial" w:cs="Arial"/>
          <w:i/>
          <w:iCs/>
          <w:color w:val="000000"/>
          <w:sz w:val="18"/>
          <w:szCs w:val="18"/>
        </w:rPr>
        <w:t>TARİHİ VESİKALARDA 1933 DOĞU TÜRKİSTAN İSLAM CUMHURİYETİ VE ANAYASASI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” ADLI ESERİ. </w:t>
      </w:r>
      <w:r w:rsidR="005B002A" w:rsidRPr="005B002A">
        <w:rPr>
          <w:rFonts w:ascii="Arial" w:eastAsia="Times New Roman" w:hAnsi="Arial" w:cs="Arial"/>
          <w:color w:val="000000"/>
          <w:sz w:val="18"/>
          <w:szCs w:val="18"/>
        </w:rPr>
        <w:t>2013.</w:t>
      </w:r>
    </w:p>
    <w:p w:rsidR="005B002A" w:rsidRPr="005B002A" w:rsidRDefault="0023110F" w:rsidP="005B002A">
      <w:pPr>
        <w:pStyle w:val="ListeParagraf"/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“İSLAM HUKUK BAŞLANGICI”, İSTANBUL / HİKMET YAYINLARI </w:t>
      </w:r>
      <w:r w:rsidR="005B002A" w:rsidRPr="005B002A">
        <w:rPr>
          <w:rFonts w:ascii="Arial" w:eastAsia="Times New Roman" w:hAnsi="Arial" w:cs="Arial"/>
          <w:color w:val="000000"/>
          <w:sz w:val="18"/>
          <w:szCs w:val="18"/>
        </w:rPr>
        <w:t>- 2018</w:t>
      </w:r>
    </w:p>
    <w:p w:rsidR="005B002A" w:rsidRPr="005B002A" w:rsidRDefault="0023110F" w:rsidP="005B002A">
      <w:pPr>
        <w:pStyle w:val="ListeParagraf"/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“TESHÎLÜ’L-FERÂİZ” , VEFA KİTAP / KAHRAMANMARAŞ </w:t>
      </w:r>
      <w:r w:rsidR="005B002A" w:rsidRPr="005B002A">
        <w:rPr>
          <w:rFonts w:ascii="Arial" w:eastAsia="Times New Roman" w:hAnsi="Arial" w:cs="Arial"/>
          <w:color w:val="000000"/>
          <w:sz w:val="18"/>
          <w:szCs w:val="18"/>
        </w:rPr>
        <w:t>– 2018</w:t>
      </w:r>
    </w:p>
    <w:p w:rsidR="005B002A" w:rsidRPr="005B002A" w:rsidRDefault="0023110F" w:rsidP="005B002A">
      <w:pPr>
        <w:pStyle w:val="ListeParagraf"/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Arial" w:eastAsia="Times New Roman" w:hAnsi="Arial" w:cs="Arial"/>
          <w:color w:val="000000"/>
          <w:sz w:val="18"/>
          <w:szCs w:val="18"/>
        </w:rPr>
        <w:t xml:space="preserve">“MİFTAHUL EDEB Lİ FEHMİ KELAMİL ARAP”,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İSTANBUL / RAVZA YAYINLARI </w:t>
      </w:r>
      <w:r w:rsidR="005B002A">
        <w:rPr>
          <w:rFonts w:ascii="Arial" w:eastAsia="Times New Roman" w:hAnsi="Arial" w:cs="Arial"/>
          <w:color w:val="000000"/>
          <w:sz w:val="18"/>
          <w:szCs w:val="18"/>
        </w:rPr>
        <w:t>- 2018</w:t>
      </w:r>
    </w:p>
    <w:p w:rsidR="005B002A" w:rsidRDefault="005B002A" w:rsidP="005B002A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Makaleler: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5B002A" w:rsidRDefault="0023110F" w:rsidP="005B002A">
      <w:pPr>
        <w:pStyle w:val="ListeParagraf"/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“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MASLAHAT VE MAKASİDU’Ş-ŞERİA KAPSAMINDA TRAFİK KURALLARI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”, 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KSÜ SOSYAL BİLİMLER ENSTİTÜSÜ DERGİSİ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5B002A">
        <w:rPr>
          <w:rFonts w:ascii="Arial" w:eastAsia="Times New Roman" w:hAnsi="Arial" w:cs="Arial"/>
          <w:color w:val="000000"/>
          <w:sz w:val="18"/>
          <w:szCs w:val="18"/>
        </w:rPr>
        <w:t>– 2017</w:t>
      </w:r>
    </w:p>
    <w:p w:rsidR="005B002A" w:rsidRPr="005B002A" w:rsidRDefault="005B002A" w:rsidP="005B002A">
      <w:pPr>
        <w:pStyle w:val="ListeParagraf"/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“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HANEFİ VE ŞAFİİ MEZHEBİNE GÖRE EVLİLİKTE KEFAET’İN ARANDIĞIYERLER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”, </w:t>
      </w:r>
      <w:r w:rsidRPr="005B002A">
        <w:rPr>
          <w:rFonts w:ascii="Arial" w:eastAsia="Times New Roman" w:hAnsi="Arial" w:cs="Arial"/>
          <w:color w:val="000000"/>
          <w:sz w:val="18"/>
          <w:szCs w:val="18"/>
        </w:rPr>
        <w:t>ATLAS ULUSAL SOSYAL BİLİMLER DERGİSİ</w:t>
      </w:r>
      <w:r w:rsidR="0023110F">
        <w:rPr>
          <w:rFonts w:ascii="Arial" w:eastAsia="Times New Roman" w:hAnsi="Arial" w:cs="Arial"/>
          <w:color w:val="000000"/>
          <w:sz w:val="18"/>
          <w:szCs w:val="18"/>
        </w:rPr>
        <w:t xml:space="preserve"> - 2018</w:t>
      </w:r>
    </w:p>
    <w:p w:rsidR="005B002A" w:rsidRPr="005B002A" w:rsidRDefault="005B002A" w:rsidP="005B002A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B002A">
        <w:rPr>
          <w:rFonts w:ascii="Tahoma" w:eastAsia="Times New Roman" w:hAnsi="Tahoma" w:cs="Tahoma"/>
          <w:b/>
          <w:bCs/>
          <w:color w:val="000000"/>
          <w:sz w:val="15"/>
          <w:szCs w:val="15"/>
          <w:u w:val="single"/>
          <w:shd w:val="clear" w:color="auto" w:fill="FFFFFF"/>
        </w:rPr>
        <w:t>Sempozyum Bildirileri ve Konferanslar:</w:t>
      </w:r>
    </w:p>
    <w:p w:rsidR="0023110F" w:rsidRPr="0023110F" w:rsidRDefault="005B002A" w:rsidP="005B002A">
      <w:pPr>
        <w:spacing w:before="100" w:beforeAutospacing="1" w:after="100" w:afterAutospacing="1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0"/>
        </w:rPr>
      </w:pPr>
      <w:r w:rsidRPr="005B002A">
        <w:rPr>
          <w:rFonts w:asciiTheme="majorBidi" w:eastAsia="Times New Roman" w:hAnsiTheme="majorBidi" w:cstheme="majorBidi"/>
          <w:b/>
          <w:bCs/>
          <w:color w:val="000000"/>
        </w:rPr>
        <w:t>1.</w:t>
      </w:r>
      <w:r w:rsidRPr="005B002A">
        <w:rPr>
          <w:rFonts w:asciiTheme="majorBidi" w:eastAsia="Times New Roman" w:hAnsiTheme="majorBidi" w:cstheme="majorBidi"/>
          <w:color w:val="000000"/>
        </w:rPr>
        <w:t>     </w:t>
      </w:r>
      <w:r w:rsidR="0023110F" w:rsidRPr="0023110F">
        <w:rPr>
          <w:rFonts w:asciiTheme="majorBidi" w:eastAsia="Times New Roman" w:hAnsiTheme="majorBidi" w:cstheme="majorBidi"/>
          <w:color w:val="000000"/>
        </w:rPr>
        <w:t xml:space="preserve">“Doğu Türkistan’da Ramazan Geleneği”, 2.Uluslararası Anakara-Kazan ve Çevresi Halk Kültürü </w:t>
      </w:r>
      <w:proofErr w:type="spellStart"/>
      <w:r w:rsidR="0023110F" w:rsidRPr="0023110F">
        <w:rPr>
          <w:rFonts w:asciiTheme="majorBidi" w:eastAsia="Times New Roman" w:hAnsiTheme="majorBidi" w:cstheme="majorBidi"/>
          <w:color w:val="000000"/>
        </w:rPr>
        <w:t>Sempozyomu</w:t>
      </w:r>
      <w:proofErr w:type="spellEnd"/>
      <w:r w:rsidR="0023110F" w:rsidRPr="0023110F">
        <w:rPr>
          <w:rFonts w:asciiTheme="majorBidi" w:eastAsia="Times New Roman" w:hAnsiTheme="majorBidi" w:cstheme="majorBidi"/>
          <w:color w:val="000000"/>
        </w:rPr>
        <w:t xml:space="preserve"> ve Uluslararası Sanat Çalışması. 2013</w:t>
      </w:r>
    </w:p>
    <w:p w:rsidR="0023110F" w:rsidRPr="0023110F" w:rsidRDefault="0023110F" w:rsidP="0023110F">
      <w:pPr>
        <w:spacing w:before="100" w:beforeAutospacing="1" w:after="100" w:afterAutospacing="1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0"/>
        </w:rPr>
      </w:pPr>
      <w:r w:rsidRPr="0023110F">
        <w:rPr>
          <w:rFonts w:asciiTheme="majorBidi" w:eastAsia="Times New Roman" w:hAnsiTheme="majorBidi" w:cstheme="majorBidi"/>
          <w:color w:val="000000"/>
        </w:rPr>
        <w:t xml:space="preserve">2. </w:t>
      </w:r>
      <w:r w:rsidR="005B002A" w:rsidRPr="005B002A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</w:rPr>
        <w:t xml:space="preserve">“İslam Dünyasındaki Yeni </w:t>
      </w:r>
      <w:proofErr w:type="spellStart"/>
      <w:r w:rsidR="005B002A" w:rsidRPr="005B002A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</w:rPr>
        <w:t>İslamî</w:t>
      </w:r>
      <w:proofErr w:type="spellEnd"/>
      <w:r w:rsidR="005B002A" w:rsidRPr="005B002A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</w:rPr>
        <w:t xml:space="preserve"> Fikir Akımları ve Uygur Müslümanlarına Olan Etkisi”</w:t>
      </w:r>
      <w:r w:rsidR="005B002A" w:rsidRPr="005B002A">
        <w:rPr>
          <w:rFonts w:asciiTheme="majorBidi" w:eastAsia="Times New Roman" w:hAnsiTheme="majorBidi" w:cstheme="majorBidi"/>
          <w:color w:val="000000"/>
          <w:shd w:val="clear" w:color="auto" w:fill="FFFFFF"/>
        </w:rPr>
        <w:t>, </w:t>
      </w:r>
      <w:r w:rsidR="005B002A" w:rsidRPr="005B002A">
        <w:rPr>
          <w:rFonts w:asciiTheme="majorBidi" w:eastAsia="Times New Roman" w:hAnsiTheme="majorBidi" w:cstheme="majorBidi"/>
          <w:i/>
          <w:iCs/>
          <w:color w:val="000000"/>
          <w:shd w:val="clear" w:color="auto" w:fill="FFFFFF"/>
        </w:rPr>
        <w:t xml:space="preserve">I. </w:t>
      </w:r>
      <w:proofErr w:type="gramStart"/>
      <w:r w:rsidR="005B002A" w:rsidRPr="005B002A">
        <w:rPr>
          <w:rFonts w:asciiTheme="majorBidi" w:eastAsia="Times New Roman" w:hAnsiTheme="majorBidi" w:cstheme="majorBidi"/>
          <w:i/>
          <w:iCs/>
          <w:color w:val="000000"/>
          <w:shd w:val="clear" w:color="auto" w:fill="FFFFFF"/>
        </w:rPr>
        <w:t>Uluslar arası</w:t>
      </w:r>
      <w:proofErr w:type="gramEnd"/>
      <w:r w:rsidR="005B002A" w:rsidRPr="005B002A">
        <w:rPr>
          <w:rFonts w:asciiTheme="majorBidi" w:eastAsia="Times New Roman" w:hAnsiTheme="majorBidi" w:cstheme="majorBidi"/>
          <w:i/>
          <w:iCs/>
          <w:color w:val="000000"/>
          <w:shd w:val="clear" w:color="auto" w:fill="FFFFFF"/>
        </w:rPr>
        <w:t xml:space="preserve"> Türk Dünyası Araştırmaları Sempozyumu, [18-21 Mart 2014, Niğde]</w:t>
      </w:r>
      <w:r w:rsidR="005B002A" w:rsidRPr="005B002A">
        <w:rPr>
          <w:rFonts w:asciiTheme="majorBidi" w:eastAsia="Times New Roman" w:hAnsiTheme="majorBidi" w:cstheme="majorBidi"/>
          <w:color w:val="000000"/>
          <w:shd w:val="clear" w:color="auto" w:fill="FFFFFF"/>
        </w:rPr>
        <w:t>, 2014, cilt: I, s. 575-587</w:t>
      </w:r>
    </w:p>
    <w:p w:rsidR="00DF027A" w:rsidRDefault="0023110F" w:rsidP="0023110F">
      <w:pPr>
        <w:spacing w:before="100" w:beforeAutospacing="1" w:after="100" w:afterAutospacing="1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3</w:t>
      </w:r>
      <w:r w:rsidRPr="0023110F">
        <w:rPr>
          <w:rFonts w:asciiTheme="majorBidi" w:eastAsia="Times New Roman" w:hAnsiTheme="majorBidi" w:cstheme="majorBidi"/>
          <w:color w:val="000000"/>
        </w:rPr>
        <w:t xml:space="preserve">. </w:t>
      </w:r>
      <w:r w:rsidR="005B002A" w:rsidRPr="005B002A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</w:rPr>
        <w:t>“Hesap Verebilirlik Çerçevesinde Etik ve Yöntemler”, </w:t>
      </w:r>
      <w:r w:rsidR="005B002A" w:rsidRPr="005B002A">
        <w:rPr>
          <w:rFonts w:asciiTheme="majorBidi" w:eastAsia="Times New Roman" w:hAnsiTheme="majorBidi" w:cstheme="majorBidi"/>
          <w:i/>
          <w:iCs/>
          <w:color w:val="000000"/>
          <w:shd w:val="clear" w:color="auto" w:fill="FFFFFF"/>
        </w:rPr>
        <w:t>İç Kontrol Sistemi Uygulamalarında Etik, İlke ve Yöntemler. (Panel) 11 Mayıs 2016 Kahramanmaraş.</w:t>
      </w:r>
    </w:p>
    <w:p w:rsidR="0023110F" w:rsidRDefault="0023110F" w:rsidP="0023110F">
      <w:pPr>
        <w:spacing w:before="100" w:beforeAutospacing="1" w:after="100" w:afterAutospacing="1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4. “</w:t>
      </w:r>
      <w:r w:rsidRPr="0023110F">
        <w:rPr>
          <w:rFonts w:asciiTheme="majorBidi" w:eastAsia="Times New Roman" w:hAnsiTheme="majorBidi" w:cstheme="majorBidi"/>
          <w:color w:val="000000"/>
        </w:rPr>
        <w:t xml:space="preserve">İslâm Hukuku’nda 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Teysîr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 xml:space="preserve"> Olgusu, 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Teysîr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 xml:space="preserve"> – 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İs</w:t>
      </w:r>
      <w:r>
        <w:rPr>
          <w:rFonts w:asciiTheme="majorBidi" w:eastAsia="Times New Roman" w:hAnsiTheme="majorBidi" w:cstheme="majorBidi"/>
          <w:color w:val="000000"/>
        </w:rPr>
        <w:t>tihsân</w:t>
      </w:r>
      <w:proofErr w:type="spellEnd"/>
      <w:r>
        <w:rPr>
          <w:rFonts w:asciiTheme="majorBidi" w:eastAsia="Times New Roman" w:hAnsiTheme="majorBidi" w:cstheme="majorBidi"/>
          <w:color w:val="000000"/>
        </w:rPr>
        <w:t xml:space="preserve"> İlişkisi ve </w:t>
      </w:r>
      <w:proofErr w:type="spellStart"/>
      <w:r>
        <w:rPr>
          <w:rFonts w:asciiTheme="majorBidi" w:eastAsia="Times New Roman" w:hAnsiTheme="majorBidi" w:cstheme="majorBidi"/>
          <w:color w:val="000000"/>
        </w:rPr>
        <w:t>Furu</w:t>
      </w:r>
      <w:proofErr w:type="spellEnd"/>
      <w:r>
        <w:rPr>
          <w:rFonts w:asciiTheme="majorBidi" w:eastAsia="Times New Roman" w:hAnsiTheme="majorBidi" w:cstheme="majorBidi"/>
          <w:color w:val="000000"/>
        </w:rPr>
        <w:t xml:space="preserve">’ </w:t>
      </w:r>
      <w:proofErr w:type="spellStart"/>
      <w:r>
        <w:rPr>
          <w:rFonts w:asciiTheme="majorBidi" w:eastAsia="Times New Roman" w:hAnsiTheme="majorBidi" w:cstheme="majorBidi"/>
          <w:color w:val="000000"/>
        </w:rPr>
        <w:t>Fıkh’</w:t>
      </w:r>
      <w:r w:rsidRPr="0023110F">
        <w:rPr>
          <w:rFonts w:asciiTheme="majorBidi" w:eastAsia="Times New Roman" w:hAnsiTheme="majorBidi" w:cstheme="majorBidi"/>
          <w:color w:val="000000"/>
        </w:rPr>
        <w:t>a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 xml:space="preserve"> Yansımaları</w:t>
      </w:r>
      <w:r>
        <w:rPr>
          <w:rFonts w:asciiTheme="majorBidi" w:eastAsia="Times New Roman" w:hAnsiTheme="majorBidi" w:cstheme="majorBidi"/>
          <w:color w:val="000000"/>
        </w:rPr>
        <w:t xml:space="preserve">”, </w:t>
      </w:r>
      <w:r w:rsidRPr="0023110F">
        <w:rPr>
          <w:rFonts w:asciiTheme="majorBidi" w:eastAsia="Times New Roman" w:hAnsiTheme="majorBidi" w:cstheme="majorBidi"/>
          <w:color w:val="000000"/>
        </w:rPr>
        <w:t xml:space="preserve">3. Uluslararası Sosyal Bilimler Sempozyumu </w:t>
      </w:r>
      <w:r>
        <w:rPr>
          <w:rFonts w:asciiTheme="majorBidi" w:eastAsia="Times New Roman" w:hAnsiTheme="majorBidi" w:cstheme="majorBidi"/>
          <w:color w:val="000000"/>
        </w:rPr>
        <w:t>–</w:t>
      </w:r>
      <w:r w:rsidRPr="0023110F">
        <w:rPr>
          <w:rFonts w:asciiTheme="majorBidi" w:eastAsia="Times New Roman" w:hAnsiTheme="majorBidi" w:cstheme="majorBidi"/>
          <w:color w:val="000000"/>
        </w:rPr>
        <w:t xml:space="preserve"> ASOSCONGRESS</w:t>
      </w:r>
      <w:r>
        <w:rPr>
          <w:rFonts w:asciiTheme="majorBidi" w:eastAsia="Times New Roman" w:hAnsiTheme="majorBidi" w:cstheme="majorBidi"/>
          <w:color w:val="000000"/>
        </w:rPr>
        <w:t xml:space="preserve"> –Kahramanmaraş.</w:t>
      </w:r>
      <w:r w:rsidRPr="0023110F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2017</w:t>
      </w:r>
    </w:p>
    <w:p w:rsidR="0023110F" w:rsidRDefault="0023110F" w:rsidP="0023110F">
      <w:pPr>
        <w:spacing w:before="100" w:beforeAutospacing="1" w:after="100" w:afterAutospacing="1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5. “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Makasidu’xxş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>-Şeria Bağlamında Uyuşturucu ve Bağımlılık Yapıcı Maddeler</w:t>
      </w:r>
      <w:r>
        <w:rPr>
          <w:rFonts w:asciiTheme="majorBidi" w:eastAsia="Times New Roman" w:hAnsiTheme="majorBidi" w:cstheme="majorBidi"/>
          <w:color w:val="000000"/>
        </w:rPr>
        <w:t xml:space="preserve">”, </w:t>
      </w:r>
      <w:r w:rsidRPr="0023110F">
        <w:rPr>
          <w:rFonts w:asciiTheme="majorBidi" w:eastAsia="Times New Roman" w:hAnsiTheme="majorBidi" w:cstheme="majorBidi"/>
          <w:color w:val="000000"/>
        </w:rPr>
        <w:t xml:space="preserve">2. Uluslararası 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ElpRuha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 xml:space="preserve"> Sosyal Bilimler Kongresi</w:t>
      </w:r>
      <w:r>
        <w:rPr>
          <w:rFonts w:asciiTheme="majorBidi" w:eastAsia="Times New Roman" w:hAnsiTheme="majorBidi" w:cstheme="majorBidi"/>
          <w:color w:val="000000"/>
        </w:rPr>
        <w:t xml:space="preserve">, Şanlıurfa </w:t>
      </w:r>
      <w:r>
        <w:rPr>
          <w:rFonts w:asciiTheme="majorBidi" w:eastAsia="Times New Roman" w:hAnsiTheme="majorBidi" w:cstheme="majorBidi"/>
          <w:color w:val="000000"/>
        </w:rPr>
        <w:t>2018</w:t>
      </w:r>
    </w:p>
    <w:p w:rsidR="0023110F" w:rsidRDefault="0023110F" w:rsidP="0023110F">
      <w:pPr>
        <w:spacing w:before="100" w:beforeAutospacing="1" w:after="100" w:afterAutospacing="1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6. “</w:t>
      </w:r>
      <w:r w:rsidRPr="0023110F">
        <w:rPr>
          <w:rFonts w:asciiTheme="majorBidi" w:eastAsia="Times New Roman" w:hAnsiTheme="majorBidi" w:cstheme="majorBidi"/>
          <w:color w:val="000000"/>
        </w:rPr>
        <w:t xml:space="preserve">Mustafa 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Nazmî’xxnin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 xml:space="preserve"> ”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Temsîl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 xml:space="preserve">-i 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Kevâid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 xml:space="preserve"> ve 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Zevâbit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>-i İlmi Hukuk” Adlı Eseri</w:t>
      </w:r>
      <w:r>
        <w:rPr>
          <w:rFonts w:asciiTheme="majorBidi" w:eastAsia="Times New Roman" w:hAnsiTheme="majorBidi" w:cstheme="majorBidi"/>
          <w:color w:val="000000"/>
        </w:rPr>
        <w:t xml:space="preserve">”, </w:t>
      </w:r>
      <w:r w:rsidRPr="0023110F">
        <w:rPr>
          <w:rFonts w:asciiTheme="majorBidi" w:eastAsia="Times New Roman" w:hAnsiTheme="majorBidi" w:cstheme="majorBidi"/>
          <w:color w:val="000000"/>
        </w:rPr>
        <w:t xml:space="preserve">Çukurova Uluslararası </w:t>
      </w:r>
      <w:proofErr w:type="spellStart"/>
      <w:r w:rsidRPr="0023110F">
        <w:rPr>
          <w:rFonts w:asciiTheme="majorBidi" w:eastAsia="Times New Roman" w:hAnsiTheme="majorBidi" w:cstheme="majorBidi"/>
          <w:color w:val="000000"/>
        </w:rPr>
        <w:t>Multidisi</w:t>
      </w:r>
      <w:r>
        <w:rPr>
          <w:rFonts w:asciiTheme="majorBidi" w:eastAsia="Times New Roman" w:hAnsiTheme="majorBidi" w:cstheme="majorBidi"/>
          <w:color w:val="000000"/>
        </w:rPr>
        <w:t>p</w:t>
      </w:r>
      <w:r w:rsidRPr="0023110F">
        <w:rPr>
          <w:rFonts w:asciiTheme="majorBidi" w:eastAsia="Times New Roman" w:hAnsiTheme="majorBidi" w:cstheme="majorBidi"/>
          <w:color w:val="000000"/>
        </w:rPr>
        <w:t>liner</w:t>
      </w:r>
      <w:proofErr w:type="spellEnd"/>
      <w:r w:rsidRPr="0023110F">
        <w:rPr>
          <w:rFonts w:asciiTheme="majorBidi" w:eastAsia="Times New Roman" w:hAnsiTheme="majorBidi" w:cstheme="majorBidi"/>
          <w:color w:val="000000"/>
        </w:rPr>
        <w:t xml:space="preserve"> Çalışmalar Kongresi</w:t>
      </w:r>
      <w:r>
        <w:rPr>
          <w:rFonts w:asciiTheme="majorBidi" w:eastAsia="Times New Roman" w:hAnsiTheme="majorBidi" w:cstheme="majorBidi"/>
          <w:color w:val="000000"/>
        </w:rPr>
        <w:t>, Adana 2018</w:t>
      </w:r>
    </w:p>
    <w:p w:rsidR="00A86BDB" w:rsidRPr="0023110F" w:rsidRDefault="00A86BDB" w:rsidP="0023110F">
      <w:pPr>
        <w:spacing w:before="100" w:beforeAutospacing="1" w:after="100" w:afterAutospacing="1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7. “</w:t>
      </w:r>
      <w:r w:rsidRPr="00A86BDB">
        <w:rPr>
          <w:rFonts w:asciiTheme="majorBidi" w:eastAsia="Times New Roman" w:hAnsiTheme="majorBidi" w:cstheme="majorBidi"/>
          <w:color w:val="000000"/>
        </w:rPr>
        <w:t>DOĞU TÜRKİSTANİSTİKLÂL MÜCADELESİ</w:t>
      </w:r>
      <w:r>
        <w:rPr>
          <w:rFonts w:asciiTheme="majorBidi" w:eastAsia="Times New Roman" w:hAnsiTheme="majorBidi" w:cstheme="majorBidi"/>
          <w:color w:val="000000"/>
        </w:rPr>
        <w:t xml:space="preserve">”, </w:t>
      </w:r>
      <w:r w:rsidRPr="00A86BDB">
        <w:rPr>
          <w:rFonts w:asciiTheme="majorBidi" w:eastAsia="Times New Roman" w:hAnsiTheme="majorBidi" w:cstheme="majorBidi"/>
          <w:color w:val="000000"/>
        </w:rPr>
        <w:t xml:space="preserve">Maraş İstiklal Harbi ve İstiklal </w:t>
      </w:r>
      <w:proofErr w:type="spellStart"/>
      <w:r w:rsidRPr="00A86BDB">
        <w:rPr>
          <w:rFonts w:asciiTheme="majorBidi" w:eastAsia="Times New Roman" w:hAnsiTheme="majorBidi" w:cstheme="majorBidi"/>
          <w:color w:val="000000"/>
        </w:rPr>
        <w:t>Beyanamesi</w:t>
      </w:r>
      <w:proofErr w:type="spellEnd"/>
      <w:r>
        <w:rPr>
          <w:rFonts w:asciiTheme="majorBidi" w:eastAsia="Times New Roman" w:hAnsiTheme="majorBidi" w:cstheme="majorBidi"/>
          <w:color w:val="000000"/>
        </w:rPr>
        <w:t>, Kahramanmaraş 2018</w:t>
      </w:r>
    </w:p>
    <w:sectPr w:rsidR="00A86BDB" w:rsidRPr="00231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5F79"/>
    <w:multiLevelType w:val="hybridMultilevel"/>
    <w:tmpl w:val="126AC4BC"/>
    <w:lvl w:ilvl="0" w:tplc="A0127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26615"/>
    <w:multiLevelType w:val="hybridMultilevel"/>
    <w:tmpl w:val="DE9A7E4E"/>
    <w:lvl w:ilvl="0" w:tplc="54FE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B52923"/>
    <w:multiLevelType w:val="multilevel"/>
    <w:tmpl w:val="BC523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26"/>
    <w:rsid w:val="001C3F26"/>
    <w:rsid w:val="0023110F"/>
    <w:rsid w:val="005B002A"/>
    <w:rsid w:val="00727DCD"/>
    <w:rsid w:val="00A86BDB"/>
    <w:rsid w:val="00AC799D"/>
    <w:rsid w:val="00AD0FE5"/>
    <w:rsid w:val="00D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D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B0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D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B0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2018-12-20T14:13:00Z</cp:lastPrinted>
  <dcterms:created xsi:type="dcterms:W3CDTF">2018-12-21T08:30:00Z</dcterms:created>
  <dcterms:modified xsi:type="dcterms:W3CDTF">2018-12-21T08:30:00Z</dcterms:modified>
</cp:coreProperties>
</file>